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2EB1" w14:textId="77777777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ИСК о признании недостойным наследником</w:t>
      </w:r>
    </w:p>
    <w:p w14:paraId="79721067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51D908CD" w14:textId="065EAF27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Наименование суда: [наименование суда]</w:t>
      </w:r>
      <w:r w:rsidRPr="00721221">
        <w:rPr>
          <w:rFonts w:ascii="Arial" w:hAnsi="Arial" w:cs="Arial"/>
          <w:lang w:val="ru-KZ"/>
        </w:rPr>
        <w:br/>
        <w:t>Адрес суда: [адрес суда]</w:t>
      </w:r>
    </w:p>
    <w:p w14:paraId="2EE6D633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0E338BC6" w14:textId="27EC4A30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ЗАЯВИТЕЛЬ: [Ф.И.О. заявителя], [дата рождения]</w:t>
      </w:r>
      <w:r w:rsidRPr="00721221">
        <w:rPr>
          <w:rFonts w:ascii="Arial" w:hAnsi="Arial" w:cs="Arial"/>
          <w:lang w:val="ru-KZ"/>
        </w:rPr>
        <w:br/>
        <w:t>ИИН: [ИИН заявителя]</w:t>
      </w:r>
      <w:r w:rsidRPr="00721221">
        <w:rPr>
          <w:rFonts w:ascii="Arial" w:hAnsi="Arial" w:cs="Arial"/>
          <w:lang w:val="ru-KZ"/>
        </w:rPr>
        <w:br/>
        <w:t>Адрес: [адрес заявителя]</w:t>
      </w:r>
      <w:r w:rsidRPr="00721221">
        <w:rPr>
          <w:rFonts w:ascii="Arial" w:hAnsi="Arial" w:cs="Arial"/>
          <w:lang w:val="ru-KZ"/>
        </w:rPr>
        <w:br/>
        <w:t>Мобильный тел.: [телефон заявителя]</w:t>
      </w:r>
      <w:r w:rsidRPr="00721221">
        <w:rPr>
          <w:rFonts w:ascii="Arial" w:hAnsi="Arial" w:cs="Arial"/>
          <w:lang w:val="ru-KZ"/>
        </w:rPr>
        <w:br/>
        <w:t>E-mail: [электронная почта заявителя, при наличии]</w:t>
      </w:r>
    </w:p>
    <w:p w14:paraId="6493DE4B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6A85E299" w14:textId="68B4364C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Заинтересованное лицо: [Ф.И.О./наименование заинтересованного лица]</w:t>
      </w:r>
      <w:r w:rsidRPr="00721221">
        <w:rPr>
          <w:rFonts w:ascii="Arial" w:hAnsi="Arial" w:cs="Arial"/>
          <w:lang w:val="ru-KZ"/>
        </w:rPr>
        <w:br/>
        <w:t>Адрес: [адрес заинтересованного лица]</w:t>
      </w:r>
      <w:r w:rsidRPr="00721221">
        <w:rPr>
          <w:rFonts w:ascii="Arial" w:hAnsi="Arial" w:cs="Arial"/>
          <w:lang w:val="ru-KZ"/>
        </w:rPr>
        <w:br/>
        <w:t>Мобильный тел.: [телефон заинтересованного лица]</w:t>
      </w:r>
    </w:p>
    <w:p w14:paraId="4F307903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2D530636" w14:textId="17C3D78A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Представитель заявителя (при наличии): [Ф.И.О. представителя]</w:t>
      </w:r>
      <w:r w:rsidRPr="00721221">
        <w:rPr>
          <w:rFonts w:ascii="Arial" w:hAnsi="Arial" w:cs="Arial"/>
          <w:lang w:val="ru-KZ"/>
        </w:rPr>
        <w:br/>
        <w:t>ИИН: [ИИН представителя]</w:t>
      </w:r>
      <w:r w:rsidRPr="00721221">
        <w:rPr>
          <w:rFonts w:ascii="Arial" w:hAnsi="Arial" w:cs="Arial"/>
          <w:lang w:val="ru-KZ"/>
        </w:rPr>
        <w:br/>
        <w:t>Адрес: [адрес представителя]</w:t>
      </w:r>
      <w:r w:rsidRPr="00721221">
        <w:rPr>
          <w:rFonts w:ascii="Arial" w:hAnsi="Arial" w:cs="Arial"/>
          <w:lang w:val="ru-KZ"/>
        </w:rPr>
        <w:br/>
        <w:t>Мобильный тел.: [телефон представителя]</w:t>
      </w:r>
      <w:r w:rsidRPr="00721221">
        <w:rPr>
          <w:rFonts w:ascii="Arial" w:hAnsi="Arial" w:cs="Arial"/>
          <w:lang w:val="ru-KZ"/>
        </w:rPr>
        <w:br/>
        <w:t>Доверенность от «[дата]» № [номер]</w:t>
      </w:r>
    </w:p>
    <w:p w14:paraId="66665D2A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68F55EFC" w14:textId="211CBC09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ИСК О ПРИЗНАНИИ НЕДОСТОЙНЫМ НАСЛЕДНИКОМ</w:t>
      </w:r>
    </w:p>
    <w:p w14:paraId="470EE2B9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2849D645" w14:textId="65DF6ABE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I. Обстоятельства, предшествующие спору</w:t>
      </w:r>
      <w:r w:rsidRPr="00721221">
        <w:rPr>
          <w:rFonts w:ascii="Arial" w:hAnsi="Arial" w:cs="Arial"/>
          <w:lang w:val="ru-KZ"/>
        </w:rPr>
        <w:br/>
        <w:t>Моему отцу — [Ф.И.О. отца], умершему «[дата]», и моей матери — [Ф.И.О. матери], умершей «[дата]», принадлежали на праве собственности: [перечень имущества: квартира, автомобиль и т.д.].</w:t>
      </w:r>
      <w:r w:rsidRPr="00721221">
        <w:rPr>
          <w:rFonts w:ascii="Arial" w:hAnsi="Arial" w:cs="Arial"/>
          <w:lang w:val="ru-KZ"/>
        </w:rPr>
        <w:br/>
        <w:t>Всего в семье [кол-во] детей.</w:t>
      </w:r>
    </w:p>
    <w:p w14:paraId="2770A564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33ADDE0C" w14:textId="0011016F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II. Основания обращения в суд</w:t>
      </w:r>
      <w:r w:rsidRPr="00721221">
        <w:rPr>
          <w:rFonts w:ascii="Arial" w:hAnsi="Arial" w:cs="Arial"/>
          <w:lang w:val="ru-KZ"/>
        </w:rPr>
        <w:br/>
        <w:t>Считаю необходимым признать [брата/сестру] — [Ф.И.О., дата рождения] — недостойным(ой) наследником, поскольку [указать конкретные обстоятельства, подпадающие под ст. 1045 ГК РК: например, умышленные действия против наследодателя/наследника; покушение на жизнь; умышленное воспрепятствование воле наследодателя и т.п.].</w:t>
      </w:r>
      <w:r w:rsidRPr="00721221">
        <w:rPr>
          <w:rFonts w:ascii="Arial" w:hAnsi="Arial" w:cs="Arial"/>
          <w:lang w:val="ru-KZ"/>
        </w:rPr>
        <w:br/>
        <w:t>[Кратко указать, какими доказательствами подтверждаются указанные обстоятельства: материалы уголовного/административного дела, приговор/постановление, показания свидетелей, иные документы.]</w:t>
      </w:r>
    </w:p>
    <w:p w14:paraId="4E094C0A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66FF741C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III. Нормы права</w:t>
      </w:r>
      <w:r w:rsidRPr="00721221">
        <w:rPr>
          <w:rFonts w:ascii="Arial" w:hAnsi="Arial" w:cs="Arial"/>
          <w:lang w:val="ru-KZ"/>
        </w:rPr>
        <w:br/>
        <w:t>Пункты 1, 2 статьи 1045 Гражданского кодекса Республики Казахстан (ГК): не имеют права наследовать ни по завещанию, ни по закону лица, которые умышленно лишили жизни наследодателя или кого-либо из возможных наследников либо совершили покушение на их жизнь; не наследуют также лица, умышленно препятствовавшие осуществлению наследодателем последней воли и тем способствовавшие призванию их самих или близких им лиц к наследованию либо увеличению причитающейся им доли.</w:t>
      </w:r>
      <w:r w:rsidRPr="00721221">
        <w:rPr>
          <w:rFonts w:ascii="Arial" w:hAnsi="Arial" w:cs="Arial"/>
          <w:lang w:val="ru-KZ"/>
        </w:rPr>
        <w:br/>
        <w:t>Пункт 4 статьи 1045 ГК: обстоятельства, служащие основанием для устранения от наследования недостойных наследников, устанавливаются судом.</w:t>
      </w:r>
      <w:r w:rsidRPr="00721221">
        <w:rPr>
          <w:rFonts w:ascii="Arial" w:hAnsi="Arial" w:cs="Arial"/>
          <w:lang w:val="ru-KZ"/>
        </w:rPr>
        <w:br/>
      </w:r>
    </w:p>
    <w:p w14:paraId="302C490D" w14:textId="55B6F5C5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lastRenderedPageBreak/>
        <w:t>На основании изложенного, руководствуясь статьями 1044, 1045 ГК Республики Казахстан, статьями 148–149 Гражданского процессуального кодекса Республики Казахстан,</w:t>
      </w:r>
    </w:p>
    <w:p w14:paraId="2DFB57A2" w14:textId="77777777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ПРОШУ СУД:</w:t>
      </w:r>
    </w:p>
    <w:p w14:paraId="1E5DA883" w14:textId="77777777" w:rsidR="00721221" w:rsidRPr="00721221" w:rsidRDefault="00721221" w:rsidP="00721221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Признать [Ф.И.О., дата рождения] недостойным(ой) наследником после смерти родителей: [Ф.И.О. отца, дата смерти] и [Ф.И.О. матери, дата смерти].</w:t>
      </w:r>
    </w:p>
    <w:p w14:paraId="7E72CFC5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0A166815" w14:textId="71164570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Перечень прилагаемых документов:</w:t>
      </w:r>
    </w:p>
    <w:p w14:paraId="18A3B3D7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Копия искового заявления.</w:t>
      </w:r>
    </w:p>
    <w:p w14:paraId="5B36FA26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Документ, подтверждающий уплату государственной пошлины.</w:t>
      </w:r>
    </w:p>
    <w:p w14:paraId="672762BD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Копия удостоверения личности заявителя.</w:t>
      </w:r>
    </w:p>
    <w:p w14:paraId="6D03CBD1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Документ, подтверждающий родственные отношения.</w:t>
      </w:r>
    </w:p>
    <w:p w14:paraId="45AF04FD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Копии свидетельств о смерти наследодателей.</w:t>
      </w:r>
    </w:p>
    <w:p w14:paraId="665F45AF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Копии правоустанавливающих документов на имущество наследодателей.</w:t>
      </w:r>
    </w:p>
    <w:p w14:paraId="70013A5D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Доказательства, подтверждающие основания недостойности наследника (приговор/постановление, материалы дела, объяснения, свидетельские показания и т.п.).</w:t>
      </w:r>
    </w:p>
    <w:p w14:paraId="7A290249" w14:textId="77777777" w:rsidR="00721221" w:rsidRPr="00721221" w:rsidRDefault="00721221" w:rsidP="00721221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Доверенность или иной документ, удостоверяющий полномочия представителя (при наличии).</w:t>
      </w:r>
    </w:p>
    <w:p w14:paraId="46D91DBA" w14:textId="77777777" w:rsid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p w14:paraId="12499825" w14:textId="1599C2F6" w:rsidR="00721221" w:rsidRPr="00721221" w:rsidRDefault="00721221" w:rsidP="00721221">
      <w:pPr>
        <w:tabs>
          <w:tab w:val="left" w:pos="426"/>
        </w:tabs>
        <w:rPr>
          <w:rFonts w:ascii="Arial" w:hAnsi="Arial" w:cs="Arial"/>
          <w:lang w:val="ru-KZ"/>
        </w:rPr>
      </w:pPr>
      <w:r w:rsidRPr="00721221">
        <w:rPr>
          <w:rFonts w:ascii="Arial" w:hAnsi="Arial" w:cs="Arial"/>
          <w:lang w:val="ru-KZ"/>
        </w:rPr>
        <w:t>Подпись: ____________________</w:t>
      </w:r>
      <w:r w:rsidRPr="00721221">
        <w:rPr>
          <w:rFonts w:ascii="Arial" w:hAnsi="Arial" w:cs="Arial"/>
          <w:lang w:val="ru-KZ"/>
        </w:rPr>
        <w:br/>
        <w:t>Дата: «[дата]»</w:t>
      </w:r>
      <w:r w:rsidRPr="00721221">
        <w:rPr>
          <w:rFonts w:ascii="Arial" w:hAnsi="Arial" w:cs="Arial"/>
          <w:lang w:val="ru-KZ"/>
        </w:rPr>
        <w:br/>
        <w:t>Ф.И.О.: [Ф.И.О. заявителя]</w:t>
      </w:r>
    </w:p>
    <w:p w14:paraId="6C6DEEC9" w14:textId="77777777" w:rsidR="00DA2D8B" w:rsidRPr="00721221" w:rsidRDefault="00DA2D8B" w:rsidP="00721221">
      <w:pPr>
        <w:tabs>
          <w:tab w:val="left" w:pos="426"/>
        </w:tabs>
        <w:rPr>
          <w:rFonts w:ascii="Arial" w:hAnsi="Arial" w:cs="Arial"/>
          <w:lang w:val="ru-KZ"/>
        </w:rPr>
      </w:pPr>
    </w:p>
    <w:sectPr w:rsidR="00DA2D8B" w:rsidRPr="0072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63D3"/>
    <w:multiLevelType w:val="multilevel"/>
    <w:tmpl w:val="D0A6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162AD"/>
    <w:multiLevelType w:val="hybridMultilevel"/>
    <w:tmpl w:val="A1363036"/>
    <w:lvl w:ilvl="0" w:tplc="5E9616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4B355B2"/>
    <w:multiLevelType w:val="multilevel"/>
    <w:tmpl w:val="B188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683379">
    <w:abstractNumId w:val="1"/>
  </w:num>
  <w:num w:numId="2" w16cid:durableId="1265721311">
    <w:abstractNumId w:val="2"/>
  </w:num>
  <w:num w:numId="3" w16cid:durableId="16894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69C"/>
    <w:rsid w:val="000420A9"/>
    <w:rsid w:val="00174F51"/>
    <w:rsid w:val="00234453"/>
    <w:rsid w:val="00245C26"/>
    <w:rsid w:val="00344D67"/>
    <w:rsid w:val="00721221"/>
    <w:rsid w:val="00984151"/>
    <w:rsid w:val="00997A9A"/>
    <w:rsid w:val="009D15F8"/>
    <w:rsid w:val="00A02959"/>
    <w:rsid w:val="00A8569C"/>
    <w:rsid w:val="00AA21AC"/>
    <w:rsid w:val="00BC65AE"/>
    <w:rsid w:val="00C266B4"/>
    <w:rsid w:val="00DA2D8B"/>
    <w:rsid w:val="00E61D2E"/>
    <w:rsid w:val="00E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E619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  <w:style w:type="paragraph" w:styleId="a4">
    <w:name w:val="Normal (Web)"/>
    <w:basedOn w:val="a"/>
    <w:uiPriority w:val="99"/>
    <w:semiHidden/>
    <w:unhideWhenUsed/>
    <w:rsid w:val="00C266B4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C26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6B4"/>
    <w:rPr>
      <w:color w:val="0000FF"/>
      <w:u w:val="single"/>
    </w:rPr>
  </w:style>
  <w:style w:type="table" w:styleId="a6">
    <w:name w:val="Table Grid"/>
    <w:basedOn w:val="a1"/>
    <w:uiPriority w:val="59"/>
    <w:rsid w:val="0098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Yerkebulan Alibaev</cp:lastModifiedBy>
  <cp:revision>14</cp:revision>
  <dcterms:created xsi:type="dcterms:W3CDTF">2020-04-30T03:28:00Z</dcterms:created>
  <dcterms:modified xsi:type="dcterms:W3CDTF">2025-10-20T15:34:00Z</dcterms:modified>
</cp:coreProperties>
</file>